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1D864" w14:textId="77777777" w:rsidR="003A6AF9" w:rsidRDefault="003A6AF9" w:rsidP="00C911B8">
      <w:pPr>
        <w:spacing w:after="120" w:line="360" w:lineRule="auto"/>
        <w:ind w:left="284" w:right="902"/>
      </w:pPr>
      <w:bookmarkStart w:id="0" w:name="_GoBack"/>
      <w:bookmarkEnd w:id="0"/>
    </w:p>
    <w:p w14:paraId="1D072110" w14:textId="77777777" w:rsidR="00AF43A7" w:rsidRDefault="00AF43A7" w:rsidP="008141F4">
      <w:pPr>
        <w:jc w:val="center"/>
        <w:rPr>
          <w:rFonts w:cs="Arial"/>
          <w:b/>
          <w:bCs/>
          <w:caps/>
          <w:color w:val="000000" w:themeColor="text1"/>
          <w:sz w:val="48"/>
          <w:szCs w:val="48"/>
        </w:rPr>
      </w:pPr>
    </w:p>
    <w:p w14:paraId="358C2726" w14:textId="77777777" w:rsidR="00AF43A7" w:rsidRDefault="00AF43A7" w:rsidP="008141F4">
      <w:pPr>
        <w:jc w:val="center"/>
        <w:rPr>
          <w:rFonts w:cs="Arial"/>
          <w:b/>
          <w:bCs/>
          <w:caps/>
          <w:color w:val="000000" w:themeColor="text1"/>
          <w:sz w:val="48"/>
          <w:szCs w:val="48"/>
        </w:rPr>
      </w:pPr>
    </w:p>
    <w:p w14:paraId="4C5FC060" w14:textId="20C0EFBA" w:rsidR="00242A86" w:rsidRDefault="003205AC" w:rsidP="003205AC">
      <w:pPr>
        <w:spacing w:after="120" w:line="360" w:lineRule="auto"/>
        <w:ind w:left="284" w:right="902"/>
        <w:jc w:val="center"/>
      </w:pPr>
      <w:r>
        <w:rPr>
          <w:rFonts w:eastAsia="Times New Roman" w:cs="Arial"/>
          <w:b/>
          <w:bCs/>
          <w:sz w:val="30"/>
          <w:szCs w:val="30"/>
          <w:lang w:val="en-GB"/>
        </w:rPr>
        <w:t>Title</w:t>
      </w:r>
    </w:p>
    <w:p w14:paraId="1063F8AC" w14:textId="77777777" w:rsidR="0032106E" w:rsidRDefault="0032106E" w:rsidP="00C911B8">
      <w:pPr>
        <w:spacing w:after="120" w:line="360" w:lineRule="auto"/>
        <w:ind w:left="284" w:right="90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662"/>
      </w:tblGrid>
      <w:tr w:rsidR="00FC6962" w:rsidRPr="00C53D27" w14:paraId="724C3839" w14:textId="77777777" w:rsidTr="00A17E73">
        <w:tc>
          <w:tcPr>
            <w:tcW w:w="2977" w:type="dxa"/>
            <w:shd w:val="clear" w:color="auto" w:fill="E5B8B7" w:themeFill="accent2" w:themeFillTint="66"/>
          </w:tcPr>
          <w:p w14:paraId="66479122" w14:textId="77777777" w:rsidR="00FC6962" w:rsidRPr="00C53D27" w:rsidRDefault="00FC6962" w:rsidP="00BE12B6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title</w:t>
            </w:r>
          </w:p>
        </w:tc>
        <w:tc>
          <w:tcPr>
            <w:tcW w:w="6662" w:type="dxa"/>
          </w:tcPr>
          <w:p w14:paraId="6297BD76" w14:textId="77777777" w:rsidR="00FC6962" w:rsidRPr="00DF0965" w:rsidRDefault="00DF0965" w:rsidP="00DF0965">
            <w:pPr>
              <w:rPr>
                <w:szCs w:val="24"/>
                <w:lang w:val="sr-Latn-RS"/>
              </w:rPr>
            </w:pPr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Strengthening Capacities for Higher Education of Pain Medicine  in Western Balkan countries</w:t>
            </w:r>
          </w:p>
        </w:tc>
      </w:tr>
      <w:tr w:rsidR="00FC6962" w:rsidRPr="00C53D27" w14:paraId="2BA0BDB9" w14:textId="77777777" w:rsidTr="00A17E73">
        <w:tc>
          <w:tcPr>
            <w:tcW w:w="2977" w:type="dxa"/>
            <w:shd w:val="clear" w:color="auto" w:fill="E5B8B7" w:themeFill="accent2" w:themeFillTint="66"/>
          </w:tcPr>
          <w:p w14:paraId="7115D32C" w14:textId="77777777" w:rsidR="00FC6962" w:rsidRPr="00C53D27" w:rsidRDefault="00FC6962" w:rsidP="00BE12B6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acronym</w:t>
            </w:r>
          </w:p>
        </w:tc>
        <w:tc>
          <w:tcPr>
            <w:tcW w:w="6662" w:type="dxa"/>
          </w:tcPr>
          <w:p w14:paraId="6D53318C" w14:textId="77777777" w:rsidR="00FC6962" w:rsidRPr="00DF0965" w:rsidRDefault="00DF0965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>HEPMP</w:t>
            </w:r>
          </w:p>
        </w:tc>
      </w:tr>
      <w:tr w:rsidR="00FC6962" w:rsidRPr="00C53D27" w14:paraId="18F0D1D3" w14:textId="77777777" w:rsidTr="00A17E73">
        <w:tc>
          <w:tcPr>
            <w:tcW w:w="2977" w:type="dxa"/>
            <w:shd w:val="clear" w:color="auto" w:fill="E5B8B7" w:themeFill="accent2" w:themeFillTint="66"/>
          </w:tcPr>
          <w:p w14:paraId="509B3168" w14:textId="77777777" w:rsidR="00FC6962" w:rsidRPr="00C53D27" w:rsidRDefault="00FC6962" w:rsidP="00BE12B6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reference number</w:t>
            </w:r>
          </w:p>
        </w:tc>
        <w:tc>
          <w:tcPr>
            <w:tcW w:w="6662" w:type="dxa"/>
          </w:tcPr>
          <w:p w14:paraId="6CC33C65" w14:textId="77777777" w:rsidR="00FC6962" w:rsidRPr="00DF0965" w:rsidRDefault="00DF0965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shd w:val="clear" w:color="auto" w:fill="FFFFFF"/>
              </w:rPr>
              <w:t>585927-EPP-1-2017-1-RS-EPPKA2-CBHE-JP</w:t>
            </w:r>
          </w:p>
        </w:tc>
      </w:tr>
      <w:tr w:rsidR="00FC6962" w:rsidRPr="00C53D27" w14:paraId="1EE0A94B" w14:textId="77777777" w:rsidTr="00A17E73">
        <w:tc>
          <w:tcPr>
            <w:tcW w:w="2977" w:type="dxa"/>
            <w:shd w:val="clear" w:color="auto" w:fill="E5B8B7" w:themeFill="accent2" w:themeFillTint="66"/>
          </w:tcPr>
          <w:p w14:paraId="69AE4B1D" w14:textId="77777777" w:rsidR="00FC6962" w:rsidRPr="00C53D27" w:rsidRDefault="00FC6962" w:rsidP="00BE12B6">
            <w:pPr>
              <w:rPr>
                <w:lang w:val="en-GB"/>
              </w:rPr>
            </w:pPr>
            <w:r w:rsidRPr="00C53D27">
              <w:rPr>
                <w:lang w:val="en-GB"/>
              </w:rPr>
              <w:t>Coordinator</w:t>
            </w:r>
          </w:p>
        </w:tc>
        <w:tc>
          <w:tcPr>
            <w:tcW w:w="6662" w:type="dxa"/>
          </w:tcPr>
          <w:p w14:paraId="5E8491F7" w14:textId="77777777" w:rsidR="00FC6962" w:rsidRPr="00DF0965" w:rsidRDefault="00FC6962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 xml:space="preserve">University of </w:t>
            </w:r>
            <w:r w:rsidR="00894C80">
              <w:rPr>
                <w:szCs w:val="24"/>
                <w:lang w:val="en-GB"/>
              </w:rPr>
              <w:t>Belgrade</w:t>
            </w:r>
          </w:p>
        </w:tc>
      </w:tr>
      <w:tr w:rsidR="00FC6962" w:rsidRPr="00C53D27" w14:paraId="33607396" w14:textId="77777777" w:rsidTr="00A17E73">
        <w:tc>
          <w:tcPr>
            <w:tcW w:w="2977" w:type="dxa"/>
            <w:shd w:val="clear" w:color="auto" w:fill="E5B8B7" w:themeFill="accent2" w:themeFillTint="66"/>
          </w:tcPr>
          <w:p w14:paraId="2BCB5FB0" w14:textId="77777777" w:rsidR="00FC6962" w:rsidRPr="00C53D27" w:rsidRDefault="00FC6962" w:rsidP="00BE12B6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start date</w:t>
            </w:r>
          </w:p>
        </w:tc>
        <w:tc>
          <w:tcPr>
            <w:tcW w:w="6662" w:type="dxa"/>
          </w:tcPr>
          <w:p w14:paraId="3422BAAE" w14:textId="77777777" w:rsidR="00FC6962" w:rsidRPr="00DF0965" w:rsidRDefault="00FC6962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>October 15, 201</w:t>
            </w:r>
            <w:r w:rsidR="00DF0965" w:rsidRPr="00DF0965">
              <w:rPr>
                <w:szCs w:val="24"/>
                <w:lang w:val="en-GB"/>
              </w:rPr>
              <w:t>7</w:t>
            </w:r>
          </w:p>
        </w:tc>
      </w:tr>
      <w:tr w:rsidR="00FC6962" w:rsidRPr="00C53D27" w14:paraId="156CEFD5" w14:textId="77777777" w:rsidTr="00A17E73">
        <w:tc>
          <w:tcPr>
            <w:tcW w:w="2977" w:type="dxa"/>
            <w:shd w:val="clear" w:color="auto" w:fill="E5B8B7" w:themeFill="accent2" w:themeFillTint="66"/>
          </w:tcPr>
          <w:p w14:paraId="163F1B2F" w14:textId="77777777" w:rsidR="00FC6962" w:rsidRPr="00C53D27" w:rsidRDefault="00FC6962" w:rsidP="00BE12B6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duration</w:t>
            </w:r>
          </w:p>
        </w:tc>
        <w:tc>
          <w:tcPr>
            <w:tcW w:w="6662" w:type="dxa"/>
          </w:tcPr>
          <w:p w14:paraId="0E029DD0" w14:textId="77777777" w:rsidR="00FC6962" w:rsidRPr="00DF0965" w:rsidRDefault="00FC6962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>36 months</w:t>
            </w:r>
          </w:p>
        </w:tc>
      </w:tr>
    </w:tbl>
    <w:p w14:paraId="0F398BDC" w14:textId="267734E8" w:rsidR="0032106E" w:rsidRDefault="0032106E" w:rsidP="003205AC">
      <w:pPr>
        <w:spacing w:after="120" w:line="360" w:lineRule="auto"/>
        <w:ind w:right="902"/>
      </w:pPr>
    </w:p>
    <w:p w14:paraId="08D61C4E" w14:textId="77777777" w:rsidR="003205AC" w:rsidRPr="00C53D27" w:rsidRDefault="003205AC" w:rsidP="003205AC">
      <w:pPr>
        <w:spacing w:after="120" w:line="360" w:lineRule="auto"/>
        <w:ind w:left="284" w:right="902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430"/>
      </w:tblGrid>
      <w:tr w:rsidR="003205AC" w:rsidRPr="00C53D27" w14:paraId="2D7393EE" w14:textId="77777777" w:rsidTr="00A17E73">
        <w:tc>
          <w:tcPr>
            <w:tcW w:w="3227" w:type="dxa"/>
            <w:shd w:val="clear" w:color="auto" w:fill="E5B8B7" w:themeFill="accent2" w:themeFillTint="66"/>
          </w:tcPr>
          <w:p w14:paraId="1908A11F" w14:textId="77777777" w:rsidR="003205AC" w:rsidRPr="00C53D27" w:rsidRDefault="003205AC" w:rsidP="008F0083">
            <w:pPr>
              <w:rPr>
                <w:lang w:val="en-GB"/>
              </w:rPr>
            </w:pPr>
            <w:r w:rsidRPr="00C53D27">
              <w:rPr>
                <w:lang w:val="en-GB"/>
              </w:rPr>
              <w:t xml:space="preserve">Reference no and title of </w:t>
            </w:r>
            <w:proofErr w:type="spellStart"/>
            <w:r w:rsidRPr="00C53D27">
              <w:rPr>
                <w:lang w:val="en-GB"/>
              </w:rPr>
              <w:t>workpackage</w:t>
            </w:r>
            <w:proofErr w:type="spellEnd"/>
          </w:p>
        </w:tc>
        <w:tc>
          <w:tcPr>
            <w:tcW w:w="6430" w:type="dxa"/>
          </w:tcPr>
          <w:p w14:paraId="7B19F25B" w14:textId="77777777" w:rsidR="003205AC" w:rsidRPr="00C53D27" w:rsidRDefault="003205AC" w:rsidP="008F0083">
            <w:pPr>
              <w:jc w:val="both"/>
              <w:rPr>
                <w:lang w:val="en-GB"/>
              </w:rPr>
            </w:pPr>
          </w:p>
        </w:tc>
      </w:tr>
      <w:tr w:rsidR="003205AC" w:rsidRPr="00C53D27" w14:paraId="378C37F5" w14:textId="77777777" w:rsidTr="00A17E73">
        <w:tc>
          <w:tcPr>
            <w:tcW w:w="3227" w:type="dxa"/>
            <w:shd w:val="clear" w:color="auto" w:fill="E5B8B7" w:themeFill="accent2" w:themeFillTint="66"/>
          </w:tcPr>
          <w:p w14:paraId="45FEE980" w14:textId="77777777" w:rsidR="003205AC" w:rsidRPr="00C53D27" w:rsidRDefault="003205AC" w:rsidP="008F0083">
            <w:pPr>
              <w:rPr>
                <w:lang w:val="en-GB"/>
              </w:rPr>
            </w:pPr>
            <w:r w:rsidRPr="00C53D27">
              <w:rPr>
                <w:lang w:val="en-GB"/>
              </w:rPr>
              <w:t>Institution</w:t>
            </w:r>
          </w:p>
        </w:tc>
        <w:tc>
          <w:tcPr>
            <w:tcW w:w="6430" w:type="dxa"/>
          </w:tcPr>
          <w:p w14:paraId="5F50BDBF" w14:textId="77777777" w:rsidR="003205AC" w:rsidRPr="00C53D27" w:rsidRDefault="003205AC" w:rsidP="008F0083">
            <w:pPr>
              <w:rPr>
                <w:lang w:val="en-GB"/>
              </w:rPr>
            </w:pPr>
          </w:p>
        </w:tc>
      </w:tr>
      <w:tr w:rsidR="003205AC" w:rsidRPr="00C53D27" w14:paraId="10E8118A" w14:textId="77777777" w:rsidTr="00A17E73">
        <w:tc>
          <w:tcPr>
            <w:tcW w:w="3227" w:type="dxa"/>
            <w:shd w:val="clear" w:color="auto" w:fill="E5B8B7" w:themeFill="accent2" w:themeFillTint="66"/>
          </w:tcPr>
          <w:p w14:paraId="194B773E" w14:textId="77777777" w:rsidR="003205AC" w:rsidRPr="00C53D27" w:rsidRDefault="003205AC" w:rsidP="008F0083">
            <w:pPr>
              <w:rPr>
                <w:lang w:val="en-GB"/>
              </w:rPr>
            </w:pPr>
            <w:r w:rsidRPr="00C53D27">
              <w:rPr>
                <w:lang w:val="en-GB"/>
              </w:rPr>
              <w:t>Author(s)</w:t>
            </w:r>
          </w:p>
        </w:tc>
        <w:tc>
          <w:tcPr>
            <w:tcW w:w="6430" w:type="dxa"/>
          </w:tcPr>
          <w:p w14:paraId="7F2A32B4" w14:textId="77777777" w:rsidR="003205AC" w:rsidRPr="00C53D27" w:rsidRDefault="003205AC" w:rsidP="008F0083">
            <w:pPr>
              <w:rPr>
                <w:lang w:val="en-GB"/>
              </w:rPr>
            </w:pPr>
          </w:p>
        </w:tc>
      </w:tr>
      <w:tr w:rsidR="003205AC" w:rsidRPr="00C53D27" w14:paraId="3E82007C" w14:textId="77777777" w:rsidTr="00A17E73">
        <w:tc>
          <w:tcPr>
            <w:tcW w:w="3227" w:type="dxa"/>
            <w:shd w:val="clear" w:color="auto" w:fill="E5B8B7" w:themeFill="accent2" w:themeFillTint="66"/>
          </w:tcPr>
          <w:p w14:paraId="31F58F36" w14:textId="77777777" w:rsidR="003205AC" w:rsidRPr="00C53D27" w:rsidRDefault="003205AC" w:rsidP="008F0083">
            <w:pPr>
              <w:rPr>
                <w:lang w:val="en-GB"/>
              </w:rPr>
            </w:pPr>
            <w:r w:rsidRPr="00C53D27">
              <w:rPr>
                <w:lang w:val="en-GB"/>
              </w:rPr>
              <w:t>Document status</w:t>
            </w:r>
          </w:p>
        </w:tc>
        <w:tc>
          <w:tcPr>
            <w:tcW w:w="6430" w:type="dxa"/>
          </w:tcPr>
          <w:p w14:paraId="3483C74F" w14:textId="77777777" w:rsidR="003205AC" w:rsidRPr="00C53D27" w:rsidRDefault="003205AC" w:rsidP="008F0083">
            <w:pPr>
              <w:rPr>
                <w:lang w:val="en-GB"/>
              </w:rPr>
            </w:pPr>
            <w:r>
              <w:rPr>
                <w:lang w:val="en-GB"/>
              </w:rPr>
              <w:t>Draft/</w:t>
            </w:r>
            <w:r w:rsidRPr="00C53D27">
              <w:rPr>
                <w:lang w:val="en-GB"/>
              </w:rPr>
              <w:t>Final</w:t>
            </w:r>
          </w:p>
        </w:tc>
      </w:tr>
      <w:tr w:rsidR="003205AC" w:rsidRPr="00C53D27" w14:paraId="3FA5A2AE" w14:textId="77777777" w:rsidTr="00A17E73">
        <w:tc>
          <w:tcPr>
            <w:tcW w:w="3227" w:type="dxa"/>
            <w:shd w:val="clear" w:color="auto" w:fill="E5B8B7" w:themeFill="accent2" w:themeFillTint="66"/>
          </w:tcPr>
          <w:p w14:paraId="1C596646" w14:textId="77777777" w:rsidR="003205AC" w:rsidRPr="00C53D27" w:rsidRDefault="003205AC" w:rsidP="008F0083">
            <w:pPr>
              <w:rPr>
                <w:lang w:val="en-GB"/>
              </w:rPr>
            </w:pPr>
            <w:r w:rsidRPr="00C53D27">
              <w:rPr>
                <w:lang w:val="en-GB"/>
              </w:rPr>
              <w:t>Document version and date</w:t>
            </w:r>
          </w:p>
        </w:tc>
        <w:tc>
          <w:tcPr>
            <w:tcW w:w="6430" w:type="dxa"/>
          </w:tcPr>
          <w:p w14:paraId="2CB53B03" w14:textId="77777777" w:rsidR="003205AC" w:rsidRPr="00C53D27" w:rsidRDefault="003205AC" w:rsidP="008F0083">
            <w:pPr>
              <w:rPr>
                <w:lang w:val="en-GB"/>
              </w:rPr>
            </w:pPr>
            <w:r>
              <w:rPr>
                <w:lang w:val="en-GB"/>
              </w:rPr>
              <w:t>v.0x, mm/</w:t>
            </w:r>
            <w:proofErr w:type="spellStart"/>
            <w:r>
              <w:rPr>
                <w:lang w:val="en-GB"/>
              </w:rPr>
              <w:t>dd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yyyy</w:t>
            </w:r>
            <w:proofErr w:type="spellEnd"/>
          </w:p>
        </w:tc>
      </w:tr>
      <w:tr w:rsidR="003205AC" w:rsidRPr="00C53D27" w14:paraId="44F042EB" w14:textId="77777777" w:rsidTr="00A17E73">
        <w:tc>
          <w:tcPr>
            <w:tcW w:w="3227" w:type="dxa"/>
            <w:shd w:val="clear" w:color="auto" w:fill="E5B8B7" w:themeFill="accent2" w:themeFillTint="66"/>
          </w:tcPr>
          <w:p w14:paraId="505EB6B7" w14:textId="77777777" w:rsidR="003205AC" w:rsidRPr="00C53D27" w:rsidRDefault="003205AC" w:rsidP="008F0083">
            <w:pPr>
              <w:rPr>
                <w:lang w:val="en-GB"/>
              </w:rPr>
            </w:pPr>
            <w:r w:rsidRPr="00C53D27">
              <w:rPr>
                <w:lang w:val="en-GB"/>
              </w:rPr>
              <w:t>Dissemination level</w:t>
            </w:r>
          </w:p>
        </w:tc>
        <w:tc>
          <w:tcPr>
            <w:tcW w:w="6430" w:type="dxa"/>
          </w:tcPr>
          <w:p w14:paraId="5C946B96" w14:textId="77777777" w:rsidR="003205AC" w:rsidRPr="00C53D27" w:rsidRDefault="003205AC" w:rsidP="008F0083">
            <w:pPr>
              <w:rPr>
                <w:lang w:val="en-GB"/>
              </w:rPr>
            </w:pPr>
            <w:r>
              <w:rPr>
                <w:lang w:val="en-GB"/>
              </w:rPr>
              <w:t>Public/</w:t>
            </w:r>
            <w:r w:rsidRPr="00C53D27">
              <w:rPr>
                <w:lang w:val="en-GB"/>
              </w:rPr>
              <w:t>Internal</w:t>
            </w:r>
          </w:p>
        </w:tc>
      </w:tr>
    </w:tbl>
    <w:p w14:paraId="5043FAA6" w14:textId="77777777" w:rsidR="003205AC" w:rsidRPr="00C53D27" w:rsidRDefault="003205AC" w:rsidP="003205AC">
      <w:pPr>
        <w:spacing w:after="120" w:line="360" w:lineRule="auto"/>
        <w:ind w:left="284" w:right="902"/>
        <w:rPr>
          <w:lang w:val="en-GB"/>
        </w:rPr>
      </w:pPr>
    </w:p>
    <w:p w14:paraId="018BCFCA" w14:textId="77777777" w:rsidR="00242A86" w:rsidRPr="00242A86" w:rsidRDefault="00242A86" w:rsidP="00242A86"/>
    <w:p w14:paraId="6BAF3599" w14:textId="77777777" w:rsidR="00242A86" w:rsidRPr="00242A86" w:rsidRDefault="00242A86" w:rsidP="00242A86"/>
    <w:p w14:paraId="3BA817C8" w14:textId="77777777" w:rsidR="00242A86" w:rsidRPr="00242A86" w:rsidRDefault="00242A86" w:rsidP="00242A86"/>
    <w:p w14:paraId="3AA539EF" w14:textId="77777777" w:rsidR="00242A86" w:rsidRPr="00242A86" w:rsidRDefault="00DF0965" w:rsidP="00242A8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D1D6E" wp14:editId="6F7EEDA2">
                <wp:simplePos x="0" y="0"/>
                <wp:positionH relativeFrom="column">
                  <wp:posOffset>415290</wp:posOffset>
                </wp:positionH>
                <wp:positionV relativeFrom="paragraph">
                  <wp:posOffset>135890</wp:posOffset>
                </wp:positionV>
                <wp:extent cx="5699760" cy="888365"/>
                <wp:effectExtent l="0" t="0" r="1524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FFFD" w14:textId="77777777" w:rsidR="0032106E" w:rsidRDefault="00B21E71" w:rsidP="00B21E7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074A8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Project number:</w:t>
                            </w:r>
                            <w:r w:rsidRPr="00F074A8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F074A8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585927-EPP-1-2017-1-RS-EPPKA2-C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BHE-JP (2017 – 3109 / 001 – 001</w:t>
                            </w:r>
                            <w:r w:rsidR="00DF0965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1E3365B4" w14:textId="77777777" w:rsidR="00B21E71" w:rsidRPr="003025A0" w:rsidRDefault="00B21E71" w:rsidP="00B21E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4D1673C" w14:textId="77777777" w:rsidR="00B21E71" w:rsidRPr="00C82908" w:rsidRDefault="00B21E71" w:rsidP="00B21E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This project has been funded with support from the European Commission.</w:t>
                            </w:r>
                          </w:p>
                          <w:p w14:paraId="60722F27" w14:textId="77777777" w:rsidR="0032106E" w:rsidRPr="003025A0" w:rsidRDefault="00B21E71" w:rsidP="00B21E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This publication [communication] reflects the views only of the author, and the Commission cannot be held responsible for any use which ma y be made of the information contained therein.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7pt;margin-top:10.7pt;width:448.8pt;height:6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" strokecolor="red">
                <v:textbox style="mso-fit-shape-to-text:t">
                  <w:txbxContent>
                    <w:p w14:paraId="2F52FFFD" w14:textId="77777777" w:rsidR="0032106E" w:rsidRDefault="00B21E71" w:rsidP="00B21E7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074A8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Project number:</w:t>
                      </w:r>
                      <w:r w:rsidRPr="00F074A8"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F074A8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585927-EPP-1-2017-1-RS-EPPKA2-C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BHE-JP (2017 – 3109 / 001 – 001</w:t>
                      </w:r>
                      <w:r w:rsidR="00DF0965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14:paraId="1E3365B4" w14:textId="77777777" w:rsidR="00B21E71" w:rsidRPr="003025A0" w:rsidRDefault="00B21E71" w:rsidP="00B21E7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4D1673C" w14:textId="77777777" w:rsidR="00B21E71" w:rsidRPr="00C82908" w:rsidRDefault="00B21E71" w:rsidP="00B21E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  <w:sz w:val="20"/>
                          <w:szCs w:val="20"/>
                        </w:rPr>
                      </w:pPr>
                      <w:r w:rsidRPr="00C82908">
                        <w:rPr>
                          <w:i/>
                          <w:sz w:val="20"/>
                          <w:szCs w:val="20"/>
                        </w:rPr>
                        <w:t>This project has been funded with support from the European Commission.</w:t>
                      </w:r>
                    </w:p>
                    <w:p w14:paraId="60722F27" w14:textId="77777777" w:rsidR="0032106E" w:rsidRPr="003025A0" w:rsidRDefault="00B21E71" w:rsidP="00B21E71">
                      <w:pPr>
                        <w:jc w:val="center"/>
                        <w:rPr>
                          <w:lang w:val="en-US"/>
                        </w:rPr>
                      </w:pPr>
                      <w:r w:rsidRPr="00C82908">
                        <w:rPr>
                          <w:i/>
                          <w:sz w:val="20"/>
                          <w:szCs w:val="20"/>
                        </w:rPr>
                        <w:t>This publication [communication] reflects the views only of the author, and the Commission cannot be held responsible for any use which ma y be made of the information contained therein.</w:t>
                      </w:r>
                    </w:p>
                  </w:txbxContent>
                </v:textbox>
              </v:shape>
            </w:pict>
          </mc:Fallback>
        </mc:AlternateContent>
      </w:r>
    </w:p>
    <w:p w14:paraId="6FAC5D56" w14:textId="77777777" w:rsidR="00242A86" w:rsidRPr="00242A86" w:rsidRDefault="00242A86" w:rsidP="00242A86"/>
    <w:p w14:paraId="4285B270" w14:textId="77777777" w:rsidR="00242A86" w:rsidRPr="00242A86" w:rsidRDefault="00242A86" w:rsidP="00242A86"/>
    <w:p w14:paraId="1E1B58D1" w14:textId="77777777" w:rsidR="00242A86" w:rsidRPr="00242A86" w:rsidRDefault="00242A86" w:rsidP="00242A86"/>
    <w:p w14:paraId="1A2B1382" w14:textId="77777777" w:rsidR="00242A86" w:rsidRPr="00242A86" w:rsidRDefault="00242A86" w:rsidP="00242A86"/>
    <w:p w14:paraId="019823F1" w14:textId="77777777" w:rsidR="00242A86" w:rsidRPr="00242A86" w:rsidRDefault="00242A86" w:rsidP="00242A86"/>
    <w:p w14:paraId="130EC68A" w14:textId="430E2B68" w:rsidR="008141F4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11A4107F" w14:textId="5E199833" w:rsidR="003205AC" w:rsidRDefault="003205AC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16F0C1FC" w14:textId="2D4E91C7" w:rsidR="003205AC" w:rsidRDefault="003205AC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3A3B3FBB" w14:textId="0E08CADE" w:rsidR="003205AC" w:rsidRDefault="003205AC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025B69A3" w14:textId="07F05488" w:rsidR="003205AC" w:rsidRDefault="003205AC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29E78F5F" w14:textId="3373EF31" w:rsidR="003205AC" w:rsidRDefault="003205AC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52C0D57A" w14:textId="77777777" w:rsidR="003205AC" w:rsidRPr="00C53D27" w:rsidRDefault="003205AC" w:rsidP="003205AC">
      <w:pPr>
        <w:rPr>
          <w:lang w:val="en-GB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419283"/>
          <w:sz w:val="24"/>
          <w:szCs w:val="22"/>
          <w:lang w:val="en-GB"/>
        </w:rPr>
        <w:id w:val="1725882908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4ACA8D0D" w14:textId="77777777" w:rsidR="003205AC" w:rsidRPr="00C53D27" w:rsidRDefault="003205AC" w:rsidP="003205AC">
          <w:pPr>
            <w:pStyle w:val="TOCHeading"/>
            <w:rPr>
              <w:color w:val="419283"/>
              <w:lang w:val="en-GB"/>
            </w:rPr>
          </w:pPr>
          <w:r w:rsidRPr="00C53D27">
            <w:rPr>
              <w:color w:val="419283"/>
              <w:lang w:val="en-GB"/>
            </w:rPr>
            <w:t>Contents</w:t>
          </w:r>
        </w:p>
        <w:p w14:paraId="5791FC7F" w14:textId="77777777" w:rsidR="003205AC" w:rsidRDefault="003205AC" w:rsidP="003205AC">
          <w:pPr>
            <w:pStyle w:val="TOC1"/>
            <w:tabs>
              <w:tab w:val="right" w:leader="dot" w:pos="10190"/>
            </w:tabs>
            <w:rPr>
              <w:noProof/>
            </w:rPr>
          </w:pPr>
          <w:r w:rsidRPr="00C53D27">
            <w:rPr>
              <w:lang w:val="en-GB"/>
            </w:rPr>
            <w:fldChar w:fldCharType="begin"/>
          </w:r>
          <w:r w:rsidRPr="00C53D27">
            <w:rPr>
              <w:lang w:val="en-GB"/>
            </w:rPr>
            <w:instrText xml:space="preserve"> TOC \o "1-3" \h \z \u </w:instrText>
          </w:r>
          <w:r w:rsidRPr="00C53D27">
            <w:rPr>
              <w:lang w:val="en-GB"/>
            </w:rPr>
            <w:fldChar w:fldCharType="separate"/>
          </w:r>
          <w:hyperlink w:anchor="_Toc475294576" w:history="1">
            <w:r w:rsidRPr="005D3CA3">
              <w:rPr>
                <w:rStyle w:val="Hyperlink"/>
                <w:rFonts w:ascii="Book Antiqua" w:hAnsi="Book Antiqua"/>
                <w:noProof/>
                <w:lang w:val="en-GB" w:bidi="he-IL"/>
              </w:rPr>
              <w:t>1. Heading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_Toc475294576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9066A3" w14:textId="77777777" w:rsidR="003205AC" w:rsidRDefault="00C74460" w:rsidP="003205AC">
          <w:pPr>
            <w:pStyle w:val="TOC2"/>
            <w:tabs>
              <w:tab w:val="right" w:leader="dot" w:pos="10190"/>
            </w:tabs>
            <w:rPr>
              <w:noProof/>
            </w:rPr>
          </w:pPr>
          <w:hyperlink w:anchor="_Toc475294577" w:history="1">
            <w:r w:rsidR="003205AC" w:rsidRPr="005D3CA3">
              <w:rPr>
                <w:rStyle w:val="Hyperlink"/>
                <w:rFonts w:ascii="Book Antiqua" w:hAnsi="Book Antiqua"/>
                <w:noProof/>
                <w:lang w:val="en-GB"/>
              </w:rPr>
              <w:t>1.1 Heading 2</w:t>
            </w:r>
            <w:r w:rsidR="003205AC">
              <w:rPr>
                <w:noProof/>
                <w:webHidden/>
              </w:rPr>
              <w:tab/>
            </w:r>
            <w:r w:rsidR="003205AC">
              <w:rPr>
                <w:noProof/>
                <w:webHidden/>
              </w:rPr>
              <w:fldChar w:fldCharType="begin"/>
            </w:r>
            <w:r w:rsidR="003205AC">
              <w:rPr>
                <w:noProof/>
                <w:webHidden/>
              </w:rPr>
              <w:instrText xml:space="preserve"> PAGEREF _Toc475294577 \h </w:instrText>
            </w:r>
            <w:r w:rsidR="003205AC">
              <w:rPr>
                <w:noProof/>
                <w:webHidden/>
              </w:rPr>
            </w:r>
            <w:r w:rsidR="003205AC">
              <w:rPr>
                <w:noProof/>
                <w:webHidden/>
              </w:rPr>
              <w:fldChar w:fldCharType="separate"/>
            </w:r>
            <w:r w:rsidR="003205AC">
              <w:rPr>
                <w:noProof/>
                <w:webHidden/>
              </w:rPr>
              <w:t>4</w:t>
            </w:r>
            <w:r w:rsidR="003205AC">
              <w:rPr>
                <w:noProof/>
                <w:webHidden/>
              </w:rPr>
              <w:fldChar w:fldCharType="end"/>
            </w:r>
          </w:hyperlink>
        </w:p>
        <w:p w14:paraId="3CBE2E2B" w14:textId="77777777" w:rsidR="003205AC" w:rsidRDefault="00C74460" w:rsidP="003205AC">
          <w:pPr>
            <w:pStyle w:val="TOC3"/>
            <w:tabs>
              <w:tab w:val="right" w:leader="dot" w:pos="10190"/>
            </w:tabs>
            <w:rPr>
              <w:noProof/>
            </w:rPr>
          </w:pPr>
          <w:hyperlink w:anchor="_Toc475294578" w:history="1">
            <w:r w:rsidR="003205AC" w:rsidRPr="005D3CA3">
              <w:rPr>
                <w:rStyle w:val="Hyperlink"/>
                <w:rFonts w:ascii="Book Antiqua" w:hAnsi="Book Antiqua"/>
                <w:noProof/>
                <w:lang w:val="en-GB"/>
              </w:rPr>
              <w:t>1.1.1 Heading 3</w:t>
            </w:r>
            <w:r w:rsidR="003205AC">
              <w:rPr>
                <w:noProof/>
                <w:webHidden/>
              </w:rPr>
              <w:tab/>
            </w:r>
            <w:r w:rsidR="003205AC">
              <w:rPr>
                <w:noProof/>
                <w:webHidden/>
              </w:rPr>
              <w:fldChar w:fldCharType="begin"/>
            </w:r>
            <w:r w:rsidR="003205AC">
              <w:rPr>
                <w:noProof/>
                <w:webHidden/>
              </w:rPr>
              <w:instrText xml:space="preserve"> PAGEREF _Toc475294578 \h </w:instrText>
            </w:r>
            <w:r w:rsidR="003205AC">
              <w:rPr>
                <w:noProof/>
                <w:webHidden/>
              </w:rPr>
            </w:r>
            <w:r w:rsidR="003205AC">
              <w:rPr>
                <w:noProof/>
                <w:webHidden/>
              </w:rPr>
              <w:fldChar w:fldCharType="separate"/>
            </w:r>
            <w:r w:rsidR="003205AC">
              <w:rPr>
                <w:noProof/>
                <w:webHidden/>
              </w:rPr>
              <w:t>4</w:t>
            </w:r>
            <w:r w:rsidR="003205AC">
              <w:rPr>
                <w:noProof/>
                <w:webHidden/>
              </w:rPr>
              <w:fldChar w:fldCharType="end"/>
            </w:r>
          </w:hyperlink>
        </w:p>
        <w:p w14:paraId="66FDEEE0" w14:textId="77777777" w:rsidR="003205AC" w:rsidRPr="00C53D27" w:rsidRDefault="003205AC" w:rsidP="003205AC">
          <w:pPr>
            <w:rPr>
              <w:lang w:val="en-GB"/>
            </w:rPr>
          </w:pPr>
          <w:r w:rsidRPr="00C53D27">
            <w:rPr>
              <w:lang w:val="en-GB"/>
            </w:rPr>
            <w:fldChar w:fldCharType="end"/>
          </w:r>
        </w:p>
      </w:sdtContent>
    </w:sdt>
    <w:p w14:paraId="36C1FD9D" w14:textId="77777777" w:rsidR="003205AC" w:rsidRPr="00C53D27" w:rsidRDefault="003205AC" w:rsidP="003205AC">
      <w:pPr>
        <w:rPr>
          <w:lang w:val="en-GB"/>
        </w:rPr>
      </w:pPr>
    </w:p>
    <w:p w14:paraId="4B2B3BA3" w14:textId="77777777" w:rsidR="003205AC" w:rsidRPr="00C53D27" w:rsidRDefault="003205AC" w:rsidP="003205AC">
      <w:pPr>
        <w:rPr>
          <w:lang w:val="en-GB"/>
        </w:rPr>
      </w:pPr>
    </w:p>
    <w:p w14:paraId="549BC09E" w14:textId="77777777" w:rsidR="003205AC" w:rsidRPr="00C53D27" w:rsidRDefault="003205AC" w:rsidP="003205AC">
      <w:pPr>
        <w:rPr>
          <w:lang w:val="en-GB"/>
        </w:rPr>
      </w:pPr>
    </w:p>
    <w:p w14:paraId="76395685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10B92674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2A04E69D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190FF0E6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1399758F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013FA5CD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01C85B74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7E692A89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2391B45B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27C0C57A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29649890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133D8B7B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3B1CA5E1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55148B6B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10356A2E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6C37262C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1AC0606B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613FBB37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64FE1EB8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03ED6EB6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46BCE4E1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57A55E62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7E22BCD9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15B3DC94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3021C41A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1A6CE4FA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5E9901E4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2EEA7513" w14:textId="77777777" w:rsidR="003205AC" w:rsidRDefault="003205AC" w:rsidP="003205AC">
      <w:pPr>
        <w:tabs>
          <w:tab w:val="left" w:pos="7365"/>
        </w:tabs>
        <w:rPr>
          <w:lang w:val="en-GB"/>
        </w:rPr>
      </w:pPr>
    </w:p>
    <w:p w14:paraId="70927673" w14:textId="77777777" w:rsidR="003205AC" w:rsidRPr="00C53D27" w:rsidRDefault="003205AC" w:rsidP="003205AC">
      <w:pPr>
        <w:pStyle w:val="Heading1"/>
        <w:spacing w:before="120" w:after="0"/>
        <w:ind w:right="85"/>
        <w:rPr>
          <w:rFonts w:ascii="Book Antiqua" w:hAnsi="Book Antiqua"/>
          <w:color w:val="419283"/>
          <w:sz w:val="28"/>
          <w:szCs w:val="28"/>
          <w:lang w:val="en-GB"/>
        </w:rPr>
      </w:pPr>
      <w:bookmarkStart w:id="1" w:name="_Toc471723783"/>
      <w:bookmarkStart w:id="2" w:name="_Toc475294576"/>
      <w:r w:rsidRPr="00C53D27">
        <w:rPr>
          <w:rFonts w:ascii="Book Antiqua" w:hAnsi="Book Antiqua"/>
          <w:color w:val="419283"/>
          <w:sz w:val="28"/>
          <w:szCs w:val="28"/>
          <w:lang w:val="en-GB"/>
        </w:rPr>
        <w:t xml:space="preserve">1. </w:t>
      </w:r>
      <w:bookmarkStart w:id="3" w:name="Contractual"/>
      <w:r>
        <w:rPr>
          <w:rFonts w:ascii="Book Antiqua" w:hAnsi="Book Antiqua"/>
          <w:color w:val="419283"/>
          <w:sz w:val="28"/>
          <w:szCs w:val="28"/>
          <w:lang w:val="en-GB"/>
        </w:rPr>
        <w:t>Heading 1</w:t>
      </w:r>
      <w:bookmarkEnd w:id="1"/>
      <w:bookmarkEnd w:id="2"/>
      <w:r w:rsidRPr="00C53D27">
        <w:rPr>
          <w:rFonts w:ascii="Book Antiqua" w:hAnsi="Book Antiqua"/>
          <w:color w:val="419283"/>
          <w:sz w:val="28"/>
          <w:szCs w:val="28"/>
          <w:lang w:val="en-GB"/>
        </w:rPr>
        <w:t xml:space="preserve"> </w:t>
      </w:r>
      <w:bookmarkEnd w:id="3"/>
    </w:p>
    <w:p w14:paraId="3DD70048" w14:textId="77777777" w:rsidR="003205AC" w:rsidRDefault="003205AC" w:rsidP="003205AC">
      <w:pPr>
        <w:pStyle w:val="IF4TMbodytext"/>
        <w:spacing w:after="0"/>
        <w:rPr>
          <w:rFonts w:ascii="Book Antiqua" w:hAnsi="Book Antiqua"/>
        </w:rPr>
      </w:pPr>
      <w:bookmarkStart w:id="4" w:name="_Toc475294577"/>
    </w:p>
    <w:p w14:paraId="7C329036" w14:textId="77777777" w:rsidR="003205AC" w:rsidRPr="0001428A" w:rsidRDefault="003205AC" w:rsidP="003205AC">
      <w:pPr>
        <w:pStyle w:val="IF4TMbodytext"/>
        <w:spacing w:after="0"/>
        <w:rPr>
          <w:rFonts w:ascii="Book Antiqua" w:hAnsi="Book Antiqua"/>
          <w:b/>
        </w:rPr>
      </w:pPr>
      <w:r w:rsidRPr="0001428A">
        <w:rPr>
          <w:rFonts w:ascii="Book Antiqua" w:hAnsi="Book Antiqua"/>
        </w:rPr>
        <w:t>Text, text, text, text, Text, text, text, text, Text, text, text, text, Text, text, text, text, Text, text, text, text, Text, text, text, text, Text, text, text, text, Text, text, text, text</w:t>
      </w:r>
      <w:r w:rsidRPr="0061062E">
        <w:rPr>
          <w:rFonts w:ascii="Calibri" w:hAnsi="Calibri"/>
          <w:sz w:val="22"/>
          <w:szCs w:val="22"/>
        </w:rPr>
        <w:t xml:space="preserve"> </w:t>
      </w:r>
      <w:r w:rsidRPr="0001428A">
        <w:rPr>
          <w:rFonts w:ascii="Book Antiqua" w:hAnsi="Book Antiqua"/>
        </w:rPr>
        <w:t>(</w:t>
      </w:r>
      <w:r w:rsidRPr="0001428A">
        <w:rPr>
          <w:rFonts w:ascii="Book Antiqua" w:hAnsi="Book Antiqua"/>
          <w:b/>
        </w:rPr>
        <w:t>Body Text – Book Antiqua, 12; Block)</w:t>
      </w:r>
    </w:p>
    <w:p w14:paraId="3AD36174" w14:textId="77777777" w:rsidR="003205AC" w:rsidRPr="00C53D27" w:rsidRDefault="003205AC" w:rsidP="003205AC">
      <w:pPr>
        <w:pStyle w:val="Heading2"/>
        <w:rPr>
          <w:rFonts w:ascii="Book Antiqua" w:hAnsi="Book Antiqua"/>
          <w:color w:val="419283"/>
          <w:lang w:val="en-GB"/>
        </w:rPr>
      </w:pPr>
      <w:r w:rsidRPr="00C53D27">
        <w:rPr>
          <w:rFonts w:ascii="Book Antiqua" w:hAnsi="Book Antiqua"/>
          <w:color w:val="419283"/>
          <w:lang w:val="en-GB"/>
        </w:rPr>
        <w:t xml:space="preserve">1.1 </w:t>
      </w:r>
      <w:r>
        <w:rPr>
          <w:rFonts w:ascii="Book Antiqua" w:hAnsi="Book Antiqua"/>
          <w:color w:val="419283"/>
          <w:lang w:val="en-GB"/>
        </w:rPr>
        <w:t>Heading 2</w:t>
      </w:r>
      <w:bookmarkEnd w:id="4"/>
    </w:p>
    <w:p w14:paraId="5A4E601A" w14:textId="77777777" w:rsidR="003205AC" w:rsidRDefault="003205AC" w:rsidP="003205AC">
      <w:pPr>
        <w:pStyle w:val="IF4TMbodytext"/>
        <w:spacing w:after="0"/>
        <w:rPr>
          <w:rFonts w:ascii="Calibri" w:hAnsi="Calibri"/>
          <w:sz w:val="22"/>
          <w:szCs w:val="22"/>
        </w:rPr>
      </w:pPr>
      <w:bookmarkStart w:id="5" w:name="_Toc475293232"/>
    </w:p>
    <w:p w14:paraId="0BC9B1CC" w14:textId="77777777" w:rsidR="003205AC" w:rsidRPr="0001428A" w:rsidRDefault="003205AC" w:rsidP="003205AC">
      <w:pPr>
        <w:pStyle w:val="IF4TMbodytext"/>
        <w:spacing w:after="0"/>
        <w:rPr>
          <w:rFonts w:ascii="Book Antiqua" w:hAnsi="Book Antiqua"/>
          <w:b/>
        </w:rPr>
      </w:pPr>
      <w:r w:rsidRPr="0001428A">
        <w:rPr>
          <w:rFonts w:ascii="Book Antiqua" w:hAnsi="Book Antiqua"/>
        </w:rPr>
        <w:t>Text, text, text, text, Text, text, text, text, Text, text, text, text, Text, text, text, text, Text, text, text, text, Text, text, text, text, Text, text, text, text, Text, text, text, text</w:t>
      </w:r>
      <w:r w:rsidRPr="0061062E">
        <w:rPr>
          <w:rFonts w:ascii="Calibri" w:hAnsi="Calibri"/>
          <w:sz w:val="22"/>
          <w:szCs w:val="22"/>
        </w:rPr>
        <w:t xml:space="preserve"> </w:t>
      </w:r>
      <w:r w:rsidRPr="0001428A">
        <w:rPr>
          <w:rFonts w:ascii="Book Antiqua" w:hAnsi="Book Antiqua"/>
        </w:rPr>
        <w:t>(</w:t>
      </w:r>
      <w:r w:rsidRPr="0001428A">
        <w:rPr>
          <w:rFonts w:ascii="Book Antiqua" w:hAnsi="Book Antiqua"/>
          <w:b/>
        </w:rPr>
        <w:t>Body Text – Book Antiqua, 12; Block)</w:t>
      </w:r>
    </w:p>
    <w:p w14:paraId="53B6853F" w14:textId="77777777" w:rsidR="003205AC" w:rsidRDefault="003205AC" w:rsidP="003205AC">
      <w:pPr>
        <w:pStyle w:val="IF4TMbodytext"/>
        <w:spacing w:after="0"/>
        <w:rPr>
          <w:rFonts w:ascii="Calibri" w:hAnsi="Calibri"/>
          <w:b/>
          <w:sz w:val="22"/>
          <w:szCs w:val="22"/>
        </w:rPr>
      </w:pPr>
    </w:p>
    <w:p w14:paraId="1C22AD30" w14:textId="77777777" w:rsidR="003205AC" w:rsidRPr="0001428A" w:rsidRDefault="003205AC" w:rsidP="003205AC">
      <w:pPr>
        <w:pStyle w:val="IF4TMbodytext"/>
        <w:spacing w:after="0"/>
        <w:ind w:left="1440" w:right="1152"/>
        <w:rPr>
          <w:rFonts w:ascii="Book Antiqua" w:hAnsi="Book Antiqua"/>
          <w:b/>
        </w:rPr>
      </w:pPr>
      <w:r w:rsidRPr="0001428A">
        <w:rPr>
          <w:rFonts w:ascii="Book Antiqua" w:hAnsi="Book Antiqua"/>
        </w:rPr>
        <w:t xml:space="preserve">Quotation, quotation, Quotation </w:t>
      </w:r>
      <w:proofErr w:type="spellStart"/>
      <w:r w:rsidRPr="0001428A">
        <w:rPr>
          <w:rFonts w:ascii="Book Antiqua" w:hAnsi="Book Antiqua"/>
        </w:rPr>
        <w:t>Quotation</w:t>
      </w:r>
      <w:proofErr w:type="spellEnd"/>
      <w:r w:rsidRPr="0001428A">
        <w:rPr>
          <w:rFonts w:ascii="Book Antiqua" w:hAnsi="Book Antiqua"/>
        </w:rPr>
        <w:t xml:space="preserve"> </w:t>
      </w:r>
      <w:proofErr w:type="spellStart"/>
      <w:r w:rsidRPr="0001428A">
        <w:rPr>
          <w:rFonts w:ascii="Book Antiqua" w:hAnsi="Book Antiqua"/>
        </w:rPr>
        <w:t>Quotation</w:t>
      </w:r>
      <w:proofErr w:type="spellEnd"/>
      <w:r w:rsidRPr="0001428A">
        <w:rPr>
          <w:rFonts w:ascii="Book Antiqua" w:hAnsi="Book Antiqua"/>
        </w:rPr>
        <w:t xml:space="preserve"> </w:t>
      </w:r>
      <w:proofErr w:type="spellStart"/>
      <w:r w:rsidRPr="0001428A">
        <w:rPr>
          <w:rFonts w:ascii="Book Antiqua" w:hAnsi="Book Antiqua"/>
        </w:rPr>
        <w:t>Quotation</w:t>
      </w:r>
      <w:proofErr w:type="spellEnd"/>
      <w:r w:rsidRPr="0001428A">
        <w:rPr>
          <w:rFonts w:ascii="Book Antiqua" w:hAnsi="Book Antiqua"/>
        </w:rPr>
        <w:t xml:space="preserve"> </w:t>
      </w:r>
      <w:proofErr w:type="spellStart"/>
      <w:r w:rsidRPr="0001428A">
        <w:rPr>
          <w:rFonts w:ascii="Book Antiqua" w:hAnsi="Book Antiqua"/>
        </w:rPr>
        <w:t>Quotation</w:t>
      </w:r>
      <w:proofErr w:type="spellEnd"/>
      <w:r w:rsidRPr="0001428A">
        <w:rPr>
          <w:rFonts w:ascii="Book Antiqua" w:hAnsi="Book Antiqua"/>
        </w:rPr>
        <w:t xml:space="preserve"> </w:t>
      </w:r>
      <w:proofErr w:type="spellStart"/>
      <w:r w:rsidRPr="0001428A">
        <w:rPr>
          <w:rFonts w:ascii="Book Antiqua" w:hAnsi="Book Antiqua"/>
        </w:rPr>
        <w:t>Quotation</w:t>
      </w:r>
      <w:proofErr w:type="spellEnd"/>
      <w:r w:rsidRPr="0001428A">
        <w:rPr>
          <w:rFonts w:ascii="Book Antiqua" w:hAnsi="Book Antiqua"/>
        </w:rPr>
        <w:t xml:space="preserve"> </w:t>
      </w:r>
      <w:proofErr w:type="spellStart"/>
      <w:r w:rsidRPr="0001428A">
        <w:rPr>
          <w:rFonts w:ascii="Book Antiqua" w:hAnsi="Book Antiqua"/>
        </w:rPr>
        <w:t>Quotation</w:t>
      </w:r>
      <w:proofErr w:type="spellEnd"/>
      <w:r w:rsidRPr="0001428A">
        <w:rPr>
          <w:rFonts w:ascii="Book Antiqua" w:hAnsi="Book Antiqua"/>
        </w:rPr>
        <w:t xml:space="preserve"> (</w:t>
      </w:r>
      <w:r w:rsidRPr="0001428A">
        <w:rPr>
          <w:rFonts w:ascii="Book Antiqua" w:hAnsi="Book Antiqua"/>
          <w:b/>
        </w:rPr>
        <w:t>Body Text – Book Antiqua, 1</w:t>
      </w:r>
      <w:r>
        <w:rPr>
          <w:rFonts w:ascii="Book Antiqua" w:hAnsi="Book Antiqua"/>
          <w:b/>
        </w:rPr>
        <w:t>2</w:t>
      </w:r>
      <w:r w:rsidRPr="0001428A">
        <w:rPr>
          <w:rFonts w:ascii="Book Antiqua" w:hAnsi="Book Antiqua"/>
          <w:b/>
        </w:rPr>
        <w:t>; Block)</w:t>
      </w:r>
    </w:p>
    <w:p w14:paraId="795AC21B" w14:textId="77777777" w:rsidR="003205AC" w:rsidRPr="0061062E" w:rsidRDefault="003205AC" w:rsidP="003205AC">
      <w:pPr>
        <w:pStyle w:val="IF4TMbodytext"/>
        <w:spacing w:after="0"/>
        <w:rPr>
          <w:rFonts w:ascii="Calibri" w:hAnsi="Calibri"/>
          <w:sz w:val="22"/>
          <w:szCs w:val="22"/>
        </w:rPr>
      </w:pPr>
    </w:p>
    <w:p w14:paraId="29D58470" w14:textId="77777777" w:rsidR="003205AC" w:rsidRPr="002A7170" w:rsidRDefault="003205AC" w:rsidP="003205AC">
      <w:pPr>
        <w:pStyle w:val="Heading3"/>
        <w:rPr>
          <w:rFonts w:ascii="Book Antiqua" w:hAnsi="Book Antiqua"/>
          <w:color w:val="419283"/>
          <w:lang w:val="en-GB"/>
        </w:rPr>
      </w:pPr>
      <w:bookmarkStart w:id="6" w:name="_Toc475294578"/>
      <w:r>
        <w:rPr>
          <w:rFonts w:ascii="Book Antiqua" w:hAnsi="Book Antiqua"/>
          <w:color w:val="419283"/>
          <w:lang w:val="en-GB"/>
        </w:rPr>
        <w:t>1</w:t>
      </w:r>
      <w:r w:rsidRPr="002A7170">
        <w:rPr>
          <w:rFonts w:ascii="Book Antiqua" w:hAnsi="Book Antiqua"/>
          <w:color w:val="419283"/>
          <w:lang w:val="en-GB"/>
        </w:rPr>
        <w:t>.</w:t>
      </w:r>
      <w:r>
        <w:rPr>
          <w:rFonts w:ascii="Book Antiqua" w:hAnsi="Book Antiqua"/>
          <w:color w:val="419283"/>
          <w:lang w:val="en-GB"/>
        </w:rPr>
        <w:t>1</w:t>
      </w:r>
      <w:r w:rsidRPr="002A7170">
        <w:rPr>
          <w:rFonts w:ascii="Book Antiqua" w:hAnsi="Book Antiqua"/>
          <w:color w:val="419283"/>
          <w:lang w:val="en-GB"/>
        </w:rPr>
        <w:t>.</w:t>
      </w:r>
      <w:r>
        <w:rPr>
          <w:rFonts w:ascii="Book Antiqua" w:hAnsi="Book Antiqua"/>
          <w:color w:val="419283"/>
          <w:lang w:val="en-GB"/>
        </w:rPr>
        <w:t>1</w:t>
      </w:r>
      <w:r w:rsidRPr="002A7170">
        <w:rPr>
          <w:rFonts w:ascii="Book Antiqua" w:hAnsi="Book Antiqua"/>
          <w:color w:val="419283"/>
          <w:lang w:val="en-GB"/>
        </w:rPr>
        <w:t xml:space="preserve"> </w:t>
      </w:r>
      <w:bookmarkEnd w:id="5"/>
      <w:r>
        <w:rPr>
          <w:rFonts w:ascii="Book Antiqua" w:hAnsi="Book Antiqua"/>
          <w:color w:val="419283"/>
          <w:lang w:val="en-GB"/>
        </w:rPr>
        <w:t>Heading 3</w:t>
      </w:r>
      <w:bookmarkEnd w:id="6"/>
      <w:r w:rsidRPr="002A7170">
        <w:rPr>
          <w:rFonts w:ascii="Book Antiqua" w:hAnsi="Book Antiqua"/>
          <w:color w:val="419283"/>
          <w:lang w:val="en-GB"/>
        </w:rPr>
        <w:t xml:space="preserve"> </w:t>
      </w:r>
    </w:p>
    <w:p w14:paraId="7F4695A0" w14:textId="77777777" w:rsidR="003205AC" w:rsidRPr="00C53D27" w:rsidRDefault="003205AC" w:rsidP="003205AC">
      <w:pPr>
        <w:jc w:val="both"/>
        <w:rPr>
          <w:lang w:val="en-GB"/>
        </w:rPr>
      </w:pPr>
    </w:p>
    <w:p w14:paraId="51E70C44" w14:textId="77777777" w:rsidR="003205AC" w:rsidRPr="0001428A" w:rsidRDefault="003205AC" w:rsidP="003205AC">
      <w:pPr>
        <w:pStyle w:val="IF4TMbodytext"/>
        <w:spacing w:after="0"/>
        <w:rPr>
          <w:rFonts w:ascii="Book Antiqua" w:hAnsi="Book Antiqua"/>
          <w:b/>
        </w:rPr>
      </w:pPr>
      <w:r w:rsidRPr="0001428A">
        <w:rPr>
          <w:rFonts w:ascii="Book Antiqua" w:hAnsi="Book Antiqua"/>
        </w:rPr>
        <w:t>Text, text, text, text, Text, text, text, text, Text, text, text, text, Text, text, text, text, Text, text, text, text, Text, text, text, text, Text, text, text, text, Text, text, text, text</w:t>
      </w:r>
      <w:r w:rsidRPr="0061062E">
        <w:rPr>
          <w:rFonts w:ascii="Calibri" w:hAnsi="Calibri"/>
          <w:sz w:val="22"/>
          <w:szCs w:val="22"/>
        </w:rPr>
        <w:t xml:space="preserve"> </w:t>
      </w:r>
      <w:r w:rsidRPr="0001428A">
        <w:rPr>
          <w:rFonts w:ascii="Book Antiqua" w:hAnsi="Book Antiqua"/>
        </w:rPr>
        <w:t>(</w:t>
      </w:r>
      <w:r w:rsidRPr="0001428A">
        <w:rPr>
          <w:rFonts w:ascii="Book Antiqua" w:hAnsi="Book Antiqua"/>
          <w:b/>
        </w:rPr>
        <w:t>Body Text – Book Antiqua, 12; Block)</w:t>
      </w:r>
    </w:p>
    <w:p w14:paraId="27CE7155" w14:textId="77777777" w:rsidR="003205AC" w:rsidRPr="00C53D27" w:rsidRDefault="003205AC" w:rsidP="003205AC">
      <w:pPr>
        <w:pStyle w:val="Default"/>
        <w:rPr>
          <w:lang w:val="en-GB"/>
        </w:rPr>
      </w:pPr>
    </w:p>
    <w:p w14:paraId="35DEA18C" w14:textId="77777777" w:rsidR="003205AC" w:rsidRPr="00C53D27" w:rsidRDefault="003205AC" w:rsidP="003205AC">
      <w:pPr>
        <w:rPr>
          <w:lang w:val="en-GB"/>
        </w:rPr>
      </w:pPr>
    </w:p>
    <w:p w14:paraId="38E83F44" w14:textId="77777777" w:rsidR="003205AC" w:rsidRPr="00C53D27" w:rsidRDefault="003205AC" w:rsidP="003205AC">
      <w:pPr>
        <w:rPr>
          <w:lang w:val="en-GB"/>
        </w:rPr>
      </w:pPr>
    </w:p>
    <w:p w14:paraId="40CFF183" w14:textId="77777777" w:rsidR="003205AC" w:rsidRPr="00C53D27" w:rsidRDefault="003205AC" w:rsidP="003205AC">
      <w:pPr>
        <w:rPr>
          <w:lang w:val="en-GB"/>
        </w:rPr>
      </w:pPr>
    </w:p>
    <w:p w14:paraId="4521A697" w14:textId="3700CC84" w:rsidR="003205AC" w:rsidRDefault="003205AC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34B2BFBE" w14:textId="4872A30E" w:rsidR="003205AC" w:rsidRDefault="003205AC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70E6316A" w14:textId="4A02ADD6" w:rsidR="003205AC" w:rsidRDefault="003205AC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63D3CE2C" w14:textId="4F99493F" w:rsidR="003205AC" w:rsidRDefault="003205AC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469BD8DE" w14:textId="63DB9476" w:rsidR="003205AC" w:rsidRDefault="003205AC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79DB6E92" w14:textId="722DD2F8" w:rsidR="003205AC" w:rsidRDefault="003205AC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63035EB7" w14:textId="13557E9B" w:rsidR="003205AC" w:rsidRDefault="003205AC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72313A16" w14:textId="658E6217" w:rsidR="003205AC" w:rsidRDefault="003205AC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2255EF30" w14:textId="77777777" w:rsidR="003205AC" w:rsidRPr="00C3074C" w:rsidRDefault="003205AC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38E3633E" w14:textId="77777777" w:rsidR="0032106E" w:rsidRDefault="0032106E" w:rsidP="0032106E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 w:rsidRPr="00C3074C">
        <w:rPr>
          <w:rFonts w:cs="Arial"/>
          <w:color w:val="000000" w:themeColor="text1"/>
          <w:lang w:eastAsia="sl-SI"/>
        </w:rPr>
        <w:t>Location, date</w:t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  <w:t>Sign</w:t>
      </w:r>
      <w:r>
        <w:rPr>
          <w:rFonts w:cs="Arial"/>
          <w:color w:val="000000" w:themeColor="text1"/>
          <w:lang w:eastAsia="sl-SI"/>
        </w:rPr>
        <w:t>ature</w:t>
      </w:r>
      <w:r w:rsidRPr="00C3074C">
        <w:rPr>
          <w:rFonts w:cs="Arial"/>
          <w:color w:val="000000" w:themeColor="text1"/>
          <w:lang w:eastAsia="sl-SI"/>
        </w:rPr>
        <w:t xml:space="preserve"> </w:t>
      </w:r>
    </w:p>
    <w:p w14:paraId="06630377" w14:textId="77777777" w:rsidR="0032106E" w:rsidRPr="00C3074C" w:rsidRDefault="0032106E" w:rsidP="0032106E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>
        <w:rPr>
          <w:rFonts w:cs="Arial"/>
          <w:color w:val="000000" w:themeColor="text1"/>
          <w:lang w:eastAsia="sl-SI"/>
        </w:rPr>
        <w:t>_________________</w:t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  <w:t>___________________</w:t>
      </w:r>
    </w:p>
    <w:p w14:paraId="1F8899B7" w14:textId="77777777" w:rsidR="00242A86" w:rsidRDefault="00242A86" w:rsidP="00242A86"/>
    <w:sectPr w:rsidR="00242A86" w:rsidSect="00A67DA7">
      <w:headerReference w:type="default" r:id="rId8"/>
      <w:footerReference w:type="default" r:id="rId9"/>
      <w:footnotePr>
        <w:pos w:val="beneathText"/>
      </w:footnotePr>
      <w:pgSz w:w="11907" w:h="16840" w:code="9"/>
      <w:pgMar w:top="1094" w:right="567" w:bottom="567" w:left="1140" w:header="561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2EE4F" w14:textId="77777777" w:rsidR="00FC6845" w:rsidRDefault="00FC6845">
      <w:r>
        <w:separator/>
      </w:r>
    </w:p>
  </w:endnote>
  <w:endnote w:type="continuationSeparator" w:id="0">
    <w:p w14:paraId="52E72125" w14:textId="77777777" w:rsidR="00FC6845" w:rsidRDefault="00FC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268235"/>
      <w:docPartObj>
        <w:docPartGallery w:val="Page Numbers (Bottom of Page)"/>
        <w:docPartUnique/>
      </w:docPartObj>
    </w:sdtPr>
    <w:sdtEndPr/>
    <w:sdtContent>
      <w:p w14:paraId="28764AA7" w14:textId="77777777" w:rsidR="00100EAD" w:rsidRDefault="00FC68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4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1AA489" w14:textId="77777777" w:rsidR="00F12C7C" w:rsidRDefault="00F12C7C" w:rsidP="00AE48B4">
    <w:pPr>
      <w:pStyle w:val="Footer"/>
      <w:ind w:left="0"/>
    </w:pPr>
  </w:p>
  <w:p w14:paraId="142AF80D" w14:textId="77777777" w:rsidR="00901950" w:rsidRDefault="009019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F5689" w14:textId="77777777" w:rsidR="00FC6845" w:rsidRDefault="00FC6845">
      <w:r>
        <w:separator/>
      </w:r>
    </w:p>
  </w:footnote>
  <w:footnote w:type="continuationSeparator" w:id="0">
    <w:p w14:paraId="6DB4C5D3" w14:textId="77777777" w:rsidR="00FC6845" w:rsidRDefault="00FC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5"/>
      <w:gridCol w:w="5533"/>
      <w:gridCol w:w="2578"/>
    </w:tblGrid>
    <w:tr w:rsidR="0069015C" w14:paraId="0920C5ED" w14:textId="77777777" w:rsidTr="00100EAD">
      <w:tc>
        <w:tcPr>
          <w:tcW w:w="2235" w:type="dxa"/>
        </w:tcPr>
        <w:p w14:paraId="09434BAC" w14:textId="6FD4A46A" w:rsidR="0069015C" w:rsidRDefault="00C74460" w:rsidP="00E843F7">
          <w:pPr>
            <w:pStyle w:val="BodyText"/>
          </w:pPr>
          <w:r>
            <w:rPr>
              <w:noProof/>
              <w:lang w:bidi="ar-SA"/>
            </w:rPr>
            <w:drawing>
              <wp:inline distT="0" distB="0" distL="0" distR="0" wp14:anchorId="4BB47716" wp14:editId="6D50A820">
                <wp:extent cx="1326726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EPM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616" cy="457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</w:tcPr>
        <w:p w14:paraId="75BAB7C2" w14:textId="77777777" w:rsidR="0069015C" w:rsidRPr="00B21E71" w:rsidRDefault="000673B0" w:rsidP="00B21E71">
          <w:pPr>
            <w:pStyle w:val="Header"/>
            <w:ind w:left="0"/>
            <w:jc w:val="center"/>
            <w:rPr>
              <w:rFonts w:ascii="Book Antiqua" w:hAnsi="Book Antiqua"/>
              <w:bCs/>
              <w:sz w:val="20"/>
              <w:szCs w:val="20"/>
              <w:lang w:val="sr-Cyrl-RS"/>
            </w:rPr>
          </w:pPr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</w:rPr>
            <w:t>Strengthening Capacities for Higher Education of Pain Medicine  in Western Balkan countries</w:t>
          </w:r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  <w:lang w:val="sr-Cyrl-RS"/>
            </w:rPr>
            <w:t xml:space="preserve"> – </w:t>
          </w:r>
          <w:r w:rsidRPr="00B21E71">
            <w:rPr>
              <w:rFonts w:ascii="Book Antiqua" w:hAnsi="Book Antiqua"/>
              <w:bCs/>
              <w:sz w:val="20"/>
              <w:szCs w:val="20"/>
            </w:rPr>
            <w:t>HEPMP</w:t>
          </w:r>
        </w:p>
      </w:tc>
      <w:tc>
        <w:tcPr>
          <w:tcW w:w="2586" w:type="dxa"/>
        </w:tcPr>
        <w:p w14:paraId="1728891C" w14:textId="05CD5367" w:rsidR="0069015C" w:rsidRDefault="00DF0965" w:rsidP="00E843F7">
          <w:pPr>
            <w:pStyle w:val="BodyText"/>
          </w:pPr>
          <w:r w:rsidRPr="00941AC8">
            <w:rPr>
              <w:noProof/>
              <w:lang w:bidi="ar-SA"/>
            </w:rPr>
            <w:drawing>
              <wp:inline distT="0" distB="0" distL="0" distR="0" wp14:anchorId="4C8CF4C8" wp14:editId="56976928">
                <wp:extent cx="1433655" cy="409575"/>
                <wp:effectExtent l="19050" t="0" r="0" b="0"/>
                <wp:docPr id="2" name="Picture 2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24" cy="41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55C4E7" w14:textId="77777777" w:rsidR="003A6AF9" w:rsidRDefault="003A6AF9" w:rsidP="00E843F7">
    <w:pPr>
      <w:pStyle w:val="BodyText"/>
    </w:pPr>
  </w:p>
  <w:p w14:paraId="1450042B" w14:textId="77777777" w:rsidR="00901950" w:rsidRDefault="009019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F503EE"/>
    <w:multiLevelType w:val="hybridMultilevel"/>
    <w:tmpl w:val="EF588ABA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91"/>
    <w:rsid w:val="00005D08"/>
    <w:rsid w:val="000237B0"/>
    <w:rsid w:val="000341D6"/>
    <w:rsid w:val="0004689E"/>
    <w:rsid w:val="00047D38"/>
    <w:rsid w:val="00051F8B"/>
    <w:rsid w:val="00053A35"/>
    <w:rsid w:val="000673B0"/>
    <w:rsid w:val="00074D5E"/>
    <w:rsid w:val="000831F3"/>
    <w:rsid w:val="00083CE1"/>
    <w:rsid w:val="00090499"/>
    <w:rsid w:val="0009219B"/>
    <w:rsid w:val="00096DBF"/>
    <w:rsid w:val="000A110F"/>
    <w:rsid w:val="000E0157"/>
    <w:rsid w:val="00100EAD"/>
    <w:rsid w:val="00116BB0"/>
    <w:rsid w:val="00132BB4"/>
    <w:rsid w:val="001362D2"/>
    <w:rsid w:val="00143543"/>
    <w:rsid w:val="00151396"/>
    <w:rsid w:val="001516D3"/>
    <w:rsid w:val="001779FE"/>
    <w:rsid w:val="00181D91"/>
    <w:rsid w:val="00190C9A"/>
    <w:rsid w:val="00195F5D"/>
    <w:rsid w:val="001A21A4"/>
    <w:rsid w:val="001B5FBB"/>
    <w:rsid w:val="001D05D0"/>
    <w:rsid w:val="001E6E78"/>
    <w:rsid w:val="001E74C7"/>
    <w:rsid w:val="001E78A7"/>
    <w:rsid w:val="001F71CF"/>
    <w:rsid w:val="00210644"/>
    <w:rsid w:val="00211200"/>
    <w:rsid w:val="00220B1F"/>
    <w:rsid w:val="00222BC5"/>
    <w:rsid w:val="00225FFE"/>
    <w:rsid w:val="0023500F"/>
    <w:rsid w:val="00237E72"/>
    <w:rsid w:val="00242A86"/>
    <w:rsid w:val="00257CA9"/>
    <w:rsid w:val="002630F5"/>
    <w:rsid w:val="00263DF6"/>
    <w:rsid w:val="00264C4B"/>
    <w:rsid w:val="00272F45"/>
    <w:rsid w:val="00280241"/>
    <w:rsid w:val="00286448"/>
    <w:rsid w:val="002911BD"/>
    <w:rsid w:val="002A3547"/>
    <w:rsid w:val="002A735A"/>
    <w:rsid w:val="002B3371"/>
    <w:rsid w:val="002D6F46"/>
    <w:rsid w:val="002E617A"/>
    <w:rsid w:val="002E6E1A"/>
    <w:rsid w:val="002F3FAB"/>
    <w:rsid w:val="00303791"/>
    <w:rsid w:val="00313E84"/>
    <w:rsid w:val="00314DA0"/>
    <w:rsid w:val="00315A81"/>
    <w:rsid w:val="003205AC"/>
    <w:rsid w:val="0032106E"/>
    <w:rsid w:val="00332B0E"/>
    <w:rsid w:val="003477B1"/>
    <w:rsid w:val="00361C90"/>
    <w:rsid w:val="00395127"/>
    <w:rsid w:val="003A6AF9"/>
    <w:rsid w:val="003B7A73"/>
    <w:rsid w:val="003C5121"/>
    <w:rsid w:val="003C7D49"/>
    <w:rsid w:val="003D05DA"/>
    <w:rsid w:val="003D77A3"/>
    <w:rsid w:val="003E7267"/>
    <w:rsid w:val="003F46EE"/>
    <w:rsid w:val="0040053D"/>
    <w:rsid w:val="00406782"/>
    <w:rsid w:val="004101DD"/>
    <w:rsid w:val="004163F3"/>
    <w:rsid w:val="00417EA4"/>
    <w:rsid w:val="00422DD5"/>
    <w:rsid w:val="00423D84"/>
    <w:rsid w:val="00441C70"/>
    <w:rsid w:val="0044305D"/>
    <w:rsid w:val="00445760"/>
    <w:rsid w:val="00446495"/>
    <w:rsid w:val="004800A2"/>
    <w:rsid w:val="00483FBD"/>
    <w:rsid w:val="00485AE7"/>
    <w:rsid w:val="004866CC"/>
    <w:rsid w:val="004B0B45"/>
    <w:rsid w:val="004D1BB2"/>
    <w:rsid w:val="004D78AF"/>
    <w:rsid w:val="004E1DF7"/>
    <w:rsid w:val="0050206A"/>
    <w:rsid w:val="00530874"/>
    <w:rsid w:val="005604D1"/>
    <w:rsid w:val="005753D1"/>
    <w:rsid w:val="005760AF"/>
    <w:rsid w:val="00583168"/>
    <w:rsid w:val="00586A93"/>
    <w:rsid w:val="00591C38"/>
    <w:rsid w:val="005A3B95"/>
    <w:rsid w:val="005B1DD3"/>
    <w:rsid w:val="005D0814"/>
    <w:rsid w:val="005E07B0"/>
    <w:rsid w:val="005E3BBC"/>
    <w:rsid w:val="005E7077"/>
    <w:rsid w:val="005F1950"/>
    <w:rsid w:val="005F6CCB"/>
    <w:rsid w:val="0060503B"/>
    <w:rsid w:val="00611687"/>
    <w:rsid w:val="00626E41"/>
    <w:rsid w:val="00632335"/>
    <w:rsid w:val="006324AA"/>
    <w:rsid w:val="006436E9"/>
    <w:rsid w:val="006504D6"/>
    <w:rsid w:val="0066667E"/>
    <w:rsid w:val="00682226"/>
    <w:rsid w:val="0069015C"/>
    <w:rsid w:val="00690B5D"/>
    <w:rsid w:val="006B569C"/>
    <w:rsid w:val="006C1CFB"/>
    <w:rsid w:val="006C646D"/>
    <w:rsid w:val="006C64A2"/>
    <w:rsid w:val="006D5654"/>
    <w:rsid w:val="006D6343"/>
    <w:rsid w:val="006F215D"/>
    <w:rsid w:val="00702F9E"/>
    <w:rsid w:val="00716DDC"/>
    <w:rsid w:val="00717988"/>
    <w:rsid w:val="00731936"/>
    <w:rsid w:val="00741B85"/>
    <w:rsid w:val="00745013"/>
    <w:rsid w:val="00751E0D"/>
    <w:rsid w:val="0077162A"/>
    <w:rsid w:val="00771721"/>
    <w:rsid w:val="00775F67"/>
    <w:rsid w:val="00782EC0"/>
    <w:rsid w:val="00787D87"/>
    <w:rsid w:val="00791D5E"/>
    <w:rsid w:val="007A049E"/>
    <w:rsid w:val="007A4E68"/>
    <w:rsid w:val="007A5865"/>
    <w:rsid w:val="007B1819"/>
    <w:rsid w:val="007B3AD7"/>
    <w:rsid w:val="007C19BA"/>
    <w:rsid w:val="007C616C"/>
    <w:rsid w:val="007E2594"/>
    <w:rsid w:val="007E260B"/>
    <w:rsid w:val="007F27AF"/>
    <w:rsid w:val="007F2C62"/>
    <w:rsid w:val="008141F4"/>
    <w:rsid w:val="008144A1"/>
    <w:rsid w:val="00814AEE"/>
    <w:rsid w:val="0082097A"/>
    <w:rsid w:val="00847945"/>
    <w:rsid w:val="008549D9"/>
    <w:rsid w:val="00864113"/>
    <w:rsid w:val="008753F6"/>
    <w:rsid w:val="00877CC5"/>
    <w:rsid w:val="008830E6"/>
    <w:rsid w:val="00894C80"/>
    <w:rsid w:val="00896495"/>
    <w:rsid w:val="008B0542"/>
    <w:rsid w:val="008E09BA"/>
    <w:rsid w:val="008E5B11"/>
    <w:rsid w:val="008E613E"/>
    <w:rsid w:val="00901950"/>
    <w:rsid w:val="009067C4"/>
    <w:rsid w:val="00907BC5"/>
    <w:rsid w:val="0091283D"/>
    <w:rsid w:val="00915250"/>
    <w:rsid w:val="00916B9A"/>
    <w:rsid w:val="00931683"/>
    <w:rsid w:val="00935D95"/>
    <w:rsid w:val="00943DD4"/>
    <w:rsid w:val="00944AA3"/>
    <w:rsid w:val="0095474F"/>
    <w:rsid w:val="00971102"/>
    <w:rsid w:val="009812FC"/>
    <w:rsid w:val="0098202A"/>
    <w:rsid w:val="00983962"/>
    <w:rsid w:val="009841CB"/>
    <w:rsid w:val="00993D7F"/>
    <w:rsid w:val="009A0E18"/>
    <w:rsid w:val="009A500C"/>
    <w:rsid w:val="009D4FD3"/>
    <w:rsid w:val="009E11D3"/>
    <w:rsid w:val="009E4F0D"/>
    <w:rsid w:val="009E6559"/>
    <w:rsid w:val="009F522A"/>
    <w:rsid w:val="00A0458A"/>
    <w:rsid w:val="00A15FD7"/>
    <w:rsid w:val="00A17E73"/>
    <w:rsid w:val="00A21128"/>
    <w:rsid w:val="00A35B4F"/>
    <w:rsid w:val="00A46A71"/>
    <w:rsid w:val="00A67DA7"/>
    <w:rsid w:val="00A70E8D"/>
    <w:rsid w:val="00A77E8D"/>
    <w:rsid w:val="00AB6F49"/>
    <w:rsid w:val="00AD2967"/>
    <w:rsid w:val="00AD7515"/>
    <w:rsid w:val="00AE140B"/>
    <w:rsid w:val="00AE48B4"/>
    <w:rsid w:val="00AE60AC"/>
    <w:rsid w:val="00AF43A7"/>
    <w:rsid w:val="00AF6032"/>
    <w:rsid w:val="00AF75BE"/>
    <w:rsid w:val="00B02282"/>
    <w:rsid w:val="00B13005"/>
    <w:rsid w:val="00B17EFA"/>
    <w:rsid w:val="00B21E71"/>
    <w:rsid w:val="00B34894"/>
    <w:rsid w:val="00B4758A"/>
    <w:rsid w:val="00B527CA"/>
    <w:rsid w:val="00B56CC8"/>
    <w:rsid w:val="00B577F0"/>
    <w:rsid w:val="00B76690"/>
    <w:rsid w:val="00B841EC"/>
    <w:rsid w:val="00BA57C0"/>
    <w:rsid w:val="00BD07DB"/>
    <w:rsid w:val="00BE2677"/>
    <w:rsid w:val="00BF0C99"/>
    <w:rsid w:val="00C16570"/>
    <w:rsid w:val="00C27C63"/>
    <w:rsid w:val="00C3074C"/>
    <w:rsid w:val="00C32546"/>
    <w:rsid w:val="00C40FA6"/>
    <w:rsid w:val="00C62DF5"/>
    <w:rsid w:val="00C65364"/>
    <w:rsid w:val="00C743AE"/>
    <w:rsid w:val="00C74460"/>
    <w:rsid w:val="00C90FC1"/>
    <w:rsid w:val="00C911B8"/>
    <w:rsid w:val="00C94F48"/>
    <w:rsid w:val="00C96D8D"/>
    <w:rsid w:val="00C9780D"/>
    <w:rsid w:val="00CA37CD"/>
    <w:rsid w:val="00CB1BFC"/>
    <w:rsid w:val="00CC494E"/>
    <w:rsid w:val="00CF052F"/>
    <w:rsid w:val="00D034B5"/>
    <w:rsid w:val="00D06BB8"/>
    <w:rsid w:val="00D27313"/>
    <w:rsid w:val="00D31A73"/>
    <w:rsid w:val="00D41393"/>
    <w:rsid w:val="00D445ED"/>
    <w:rsid w:val="00D51A3E"/>
    <w:rsid w:val="00D54C0C"/>
    <w:rsid w:val="00DD6755"/>
    <w:rsid w:val="00DF0965"/>
    <w:rsid w:val="00E018F8"/>
    <w:rsid w:val="00E12A3F"/>
    <w:rsid w:val="00E13121"/>
    <w:rsid w:val="00E43951"/>
    <w:rsid w:val="00E57AEA"/>
    <w:rsid w:val="00E6240D"/>
    <w:rsid w:val="00E62A1D"/>
    <w:rsid w:val="00E6578E"/>
    <w:rsid w:val="00E8190B"/>
    <w:rsid w:val="00E82BA2"/>
    <w:rsid w:val="00E843F7"/>
    <w:rsid w:val="00EA6356"/>
    <w:rsid w:val="00EC0E26"/>
    <w:rsid w:val="00EC42B9"/>
    <w:rsid w:val="00EC6240"/>
    <w:rsid w:val="00EC69DF"/>
    <w:rsid w:val="00EE2F75"/>
    <w:rsid w:val="00F115F5"/>
    <w:rsid w:val="00F11C92"/>
    <w:rsid w:val="00F12C7C"/>
    <w:rsid w:val="00F25283"/>
    <w:rsid w:val="00F27049"/>
    <w:rsid w:val="00F34216"/>
    <w:rsid w:val="00F34547"/>
    <w:rsid w:val="00F65441"/>
    <w:rsid w:val="00F66384"/>
    <w:rsid w:val="00F922AF"/>
    <w:rsid w:val="00FA3218"/>
    <w:rsid w:val="00FC6845"/>
    <w:rsid w:val="00FC6962"/>
    <w:rsid w:val="00FD2DF0"/>
    <w:rsid w:val="00FF5039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F18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5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5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1F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uiPriority w:val="99"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141F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141F4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Default">
    <w:name w:val="Default"/>
    <w:rsid w:val="008141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l-SI" w:eastAsia="sl-SI" w:bidi="ar-SA"/>
    </w:rPr>
  </w:style>
  <w:style w:type="character" w:customStyle="1" w:styleId="SelPlus">
    <w:name w:val="SelPlus"/>
    <w:uiPriority w:val="1"/>
    <w:qFormat/>
    <w:rsid w:val="000673B0"/>
    <w:rPr>
      <w:rFonts w:ascii="Calibri" w:hAnsi="Calibri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0673B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1E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5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s-Latn-B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5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s-Latn-BA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3205AC"/>
    <w:pPr>
      <w:keepLines/>
      <w:widowControl/>
      <w:numPr>
        <w:numId w:val="0"/>
      </w:numPr>
      <w:suppressAutoHyphens w:val="0"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05AC"/>
    <w:pPr>
      <w:spacing w:after="100" w:line="276" w:lineRule="auto"/>
      <w:ind w:left="220"/>
    </w:pPr>
    <w:rPr>
      <w:rFonts w:asciiTheme="minorHAnsi" w:eastAsiaTheme="minorEastAsia" w:hAnsiTheme="minorHAnsi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205AC"/>
    <w:pPr>
      <w:spacing w:after="100" w:line="276" w:lineRule="auto"/>
    </w:pPr>
    <w:rPr>
      <w:rFonts w:asciiTheme="minorHAnsi" w:eastAsiaTheme="minorEastAsia" w:hAnsiTheme="minorHAnsi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205AC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/>
    </w:rPr>
  </w:style>
  <w:style w:type="paragraph" w:customStyle="1" w:styleId="IF4TMbodytext">
    <w:name w:val="IF4TM body text"/>
    <w:basedOn w:val="Normal"/>
    <w:qFormat/>
    <w:rsid w:val="003205AC"/>
    <w:pPr>
      <w:spacing w:after="120"/>
      <w:jc w:val="both"/>
    </w:pPr>
    <w:rPr>
      <w:rFonts w:ascii="Arial" w:eastAsia="Calibri" w:hAnsi="Arial" w:cs="Arial"/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5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5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1F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uiPriority w:val="99"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141F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141F4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Default">
    <w:name w:val="Default"/>
    <w:rsid w:val="008141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l-SI" w:eastAsia="sl-SI" w:bidi="ar-SA"/>
    </w:rPr>
  </w:style>
  <w:style w:type="character" w:customStyle="1" w:styleId="SelPlus">
    <w:name w:val="SelPlus"/>
    <w:uiPriority w:val="1"/>
    <w:qFormat/>
    <w:rsid w:val="000673B0"/>
    <w:rPr>
      <w:rFonts w:ascii="Calibri" w:hAnsi="Calibri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0673B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1E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5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s-Latn-B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5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s-Latn-BA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3205AC"/>
    <w:pPr>
      <w:keepLines/>
      <w:widowControl/>
      <w:numPr>
        <w:numId w:val="0"/>
      </w:numPr>
      <w:suppressAutoHyphens w:val="0"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05AC"/>
    <w:pPr>
      <w:spacing w:after="100" w:line="276" w:lineRule="auto"/>
      <w:ind w:left="220"/>
    </w:pPr>
    <w:rPr>
      <w:rFonts w:asciiTheme="minorHAnsi" w:eastAsiaTheme="minorEastAsia" w:hAnsiTheme="minorHAnsi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205AC"/>
    <w:pPr>
      <w:spacing w:after="100" w:line="276" w:lineRule="auto"/>
    </w:pPr>
    <w:rPr>
      <w:rFonts w:asciiTheme="minorHAnsi" w:eastAsiaTheme="minorEastAsia" w:hAnsiTheme="minorHAnsi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205AC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/>
    </w:rPr>
  </w:style>
  <w:style w:type="paragraph" w:customStyle="1" w:styleId="IF4TMbodytext">
    <w:name w:val="IF4TM body text"/>
    <w:basedOn w:val="Normal"/>
    <w:qFormat/>
    <w:rsid w:val="003205AC"/>
    <w:pPr>
      <w:spacing w:after="120"/>
      <w:jc w:val="both"/>
    </w:pPr>
    <w:rPr>
      <w:rFonts w:ascii="Arial" w:eastAsia="Calibri" w:hAnsi="Arial" w:cs="Arial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us_IRIS_New_Wor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Tempus_IRIS_New_Word_Template (1).dotx</Template>
  <TotalTime>23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Prof Stevanovic</cp:lastModifiedBy>
  <cp:revision>9</cp:revision>
  <cp:lastPrinted>2016-01-21T07:14:00Z</cp:lastPrinted>
  <dcterms:created xsi:type="dcterms:W3CDTF">2018-07-17T19:35:00Z</dcterms:created>
  <dcterms:modified xsi:type="dcterms:W3CDTF">2018-10-05T09:52:00Z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